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DBB1E" w14:textId="77777777" w:rsidR="003A3D4C" w:rsidRDefault="005F2856">
      <w:pPr>
        <w:rPr>
          <w:lang w:val="es-ES"/>
        </w:rPr>
      </w:pPr>
    </w:p>
    <w:p w14:paraId="182E1C3B" w14:textId="77777777" w:rsidR="00B431AC" w:rsidRDefault="00B431AC" w:rsidP="00E63134">
      <w:pPr>
        <w:rPr>
          <w:rFonts w:ascii="Verdana" w:eastAsia="Times New Roman" w:hAnsi="Verdana" w:cs="Times New Roman"/>
          <w:color w:val="141414"/>
          <w:sz w:val="27"/>
          <w:szCs w:val="27"/>
          <w:shd w:val="clear" w:color="auto" w:fill="FFFFFF"/>
          <w:lang w:eastAsia="es-ES_tradnl"/>
        </w:rPr>
      </w:pPr>
    </w:p>
    <w:p w14:paraId="23A47704" w14:textId="3E0BCF44" w:rsidR="00BF5FB9" w:rsidRPr="00BF5FB9" w:rsidRDefault="00BF5FB9" w:rsidP="00BF5FB9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hAnsi="Times New Roman" w:cs="Times New Roman"/>
          <w:b/>
          <w:bCs/>
          <w:color w:val="000000"/>
          <w:lang w:eastAsia="es-ES_tradnl"/>
        </w:rPr>
        <w:t>Exclusiva Casa Ados</w:t>
      </w:r>
      <w:r w:rsidR="00885578">
        <w:rPr>
          <w:rFonts w:ascii="Times New Roman" w:hAnsi="Times New Roman" w:cs="Times New Roman"/>
          <w:b/>
          <w:bCs/>
          <w:color w:val="000000"/>
          <w:lang w:eastAsia="es-ES_tradnl"/>
        </w:rPr>
        <w:t xml:space="preserve">ada en </w:t>
      </w:r>
      <w:proofErr w:type="spellStart"/>
      <w:r w:rsidR="00885578">
        <w:rPr>
          <w:rFonts w:ascii="Times New Roman" w:hAnsi="Times New Roman" w:cs="Times New Roman"/>
          <w:b/>
          <w:bCs/>
          <w:color w:val="000000"/>
          <w:lang w:eastAsia="es-ES_tradnl"/>
        </w:rPr>
        <w:t>Sant</w:t>
      </w:r>
      <w:proofErr w:type="spellEnd"/>
      <w:r w:rsidR="00885578">
        <w:rPr>
          <w:rFonts w:ascii="Times New Roman" w:hAnsi="Times New Roman" w:cs="Times New Roman"/>
          <w:b/>
          <w:bCs/>
          <w:color w:val="000000"/>
          <w:lang w:eastAsia="es-ES_tradnl"/>
        </w:rPr>
        <w:t xml:space="preserve"> </w:t>
      </w:r>
      <w:proofErr w:type="spellStart"/>
      <w:r w:rsidR="00885578">
        <w:rPr>
          <w:rFonts w:ascii="Times New Roman" w:hAnsi="Times New Roman" w:cs="Times New Roman"/>
          <w:b/>
          <w:bCs/>
          <w:color w:val="000000"/>
          <w:lang w:eastAsia="es-ES_tradnl"/>
        </w:rPr>
        <w:t>Quirze</w:t>
      </w:r>
      <w:proofErr w:type="spellEnd"/>
      <w:r w:rsidR="00885578">
        <w:rPr>
          <w:rFonts w:ascii="Times New Roman" w:hAnsi="Times New Roman" w:cs="Times New Roman"/>
          <w:b/>
          <w:bCs/>
          <w:color w:val="000000"/>
          <w:lang w:eastAsia="es-ES_tradnl"/>
        </w:rPr>
        <w:t xml:space="preserve"> del </w:t>
      </w:r>
      <w:proofErr w:type="spellStart"/>
      <w:r w:rsidR="00885578">
        <w:rPr>
          <w:rFonts w:ascii="Times New Roman" w:hAnsi="Times New Roman" w:cs="Times New Roman"/>
          <w:b/>
          <w:bCs/>
          <w:color w:val="000000"/>
          <w:lang w:eastAsia="es-ES_tradnl"/>
        </w:rPr>
        <w:t>Vallès</w:t>
      </w:r>
      <w:proofErr w:type="spellEnd"/>
      <w:r w:rsidR="00885578">
        <w:rPr>
          <w:rFonts w:ascii="Times New Roman" w:hAnsi="Times New Roman" w:cs="Times New Roman"/>
          <w:b/>
          <w:bCs/>
          <w:color w:val="000000"/>
          <w:lang w:eastAsia="es-ES_tradnl"/>
        </w:rPr>
        <w:t>: lujo y comodidad en un entorno p</w:t>
      </w:r>
      <w:r w:rsidRPr="00BF5FB9">
        <w:rPr>
          <w:rFonts w:ascii="Times New Roman" w:hAnsi="Times New Roman" w:cs="Times New Roman"/>
          <w:b/>
          <w:bCs/>
          <w:color w:val="000000"/>
          <w:lang w:eastAsia="es-ES_tradnl"/>
        </w:rPr>
        <w:t>rivilegiado</w:t>
      </w:r>
      <w:r w:rsidR="00CE5081">
        <w:rPr>
          <w:rFonts w:ascii="Times New Roman" w:hAnsi="Times New Roman" w:cs="Times New Roman"/>
          <w:b/>
          <w:bCs/>
          <w:color w:val="000000"/>
          <w:lang w:eastAsia="es-ES_tradnl"/>
        </w:rPr>
        <w:t>.</w:t>
      </w:r>
    </w:p>
    <w:p w14:paraId="77769FD4" w14:textId="3BBCE54C" w:rsidR="00BF5FB9" w:rsidRPr="00BF5FB9" w:rsidRDefault="00BF5FB9" w:rsidP="00BF5FB9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hAnsi="Times New Roman" w:cs="Times New Roman"/>
          <w:color w:val="000000"/>
          <w:lang w:eastAsia="es-ES_tradnl"/>
        </w:rPr>
        <w:t xml:space="preserve">Ubicada en </w:t>
      </w:r>
      <w:r w:rsidR="00CE5081">
        <w:rPr>
          <w:rFonts w:ascii="Times New Roman" w:hAnsi="Times New Roman" w:cs="Times New Roman"/>
          <w:color w:val="000000"/>
          <w:lang w:eastAsia="es-ES_tradnl"/>
        </w:rPr>
        <w:t xml:space="preserve">la deseada zona de El </w:t>
      </w:r>
      <w:proofErr w:type="spellStart"/>
      <w:r w:rsidR="00CE5081">
        <w:rPr>
          <w:rFonts w:ascii="Times New Roman" w:hAnsi="Times New Roman" w:cs="Times New Roman"/>
          <w:color w:val="000000"/>
          <w:lang w:eastAsia="es-ES_tradnl"/>
        </w:rPr>
        <w:t>Castellet</w:t>
      </w:r>
      <w:proofErr w:type="spellEnd"/>
      <w:r w:rsidR="00CE5081">
        <w:rPr>
          <w:rFonts w:ascii="Times New Roman" w:hAnsi="Times New Roman" w:cs="Times New Roman"/>
          <w:color w:val="000000"/>
          <w:lang w:eastAsia="es-ES_tradnl"/>
        </w:rPr>
        <w:t xml:space="preserve"> en </w:t>
      </w:r>
      <w:proofErr w:type="spellStart"/>
      <w:r w:rsidRPr="00BF5FB9">
        <w:rPr>
          <w:rFonts w:ascii="Times New Roman" w:hAnsi="Times New Roman" w:cs="Times New Roman"/>
          <w:color w:val="000000"/>
          <w:lang w:eastAsia="es-ES_tradnl"/>
        </w:rPr>
        <w:t>Sant</w:t>
      </w:r>
      <w:proofErr w:type="spellEnd"/>
      <w:r w:rsidRPr="00BF5FB9">
        <w:rPr>
          <w:rFonts w:ascii="Times New Roman" w:hAnsi="Times New Roman" w:cs="Times New Roman"/>
          <w:color w:val="000000"/>
          <w:lang w:eastAsia="es-ES_tradnl"/>
        </w:rPr>
        <w:t xml:space="preserve"> </w:t>
      </w:r>
      <w:proofErr w:type="spellStart"/>
      <w:r w:rsidRPr="00BF5FB9">
        <w:rPr>
          <w:rFonts w:ascii="Times New Roman" w:hAnsi="Times New Roman" w:cs="Times New Roman"/>
          <w:color w:val="000000"/>
          <w:lang w:eastAsia="es-ES_tradnl"/>
        </w:rPr>
        <w:t>Quirze</w:t>
      </w:r>
      <w:proofErr w:type="spellEnd"/>
      <w:r w:rsidRPr="00BF5FB9">
        <w:rPr>
          <w:rFonts w:ascii="Times New Roman" w:hAnsi="Times New Roman" w:cs="Times New Roman"/>
          <w:color w:val="000000"/>
          <w:lang w:eastAsia="es-ES_tradnl"/>
        </w:rPr>
        <w:t xml:space="preserve"> </w:t>
      </w:r>
      <w:proofErr w:type="spellStart"/>
      <w:r w:rsidRPr="00BF5FB9">
        <w:rPr>
          <w:rFonts w:ascii="Times New Roman" w:hAnsi="Times New Roman" w:cs="Times New Roman"/>
          <w:color w:val="000000"/>
          <w:lang w:eastAsia="es-ES_tradnl"/>
        </w:rPr>
        <w:t>Parc</w:t>
      </w:r>
      <w:proofErr w:type="spellEnd"/>
      <w:r w:rsidRPr="00BF5FB9">
        <w:rPr>
          <w:rFonts w:ascii="Times New Roman" w:hAnsi="Times New Roman" w:cs="Times New Roman"/>
          <w:color w:val="000000"/>
          <w:lang w:eastAsia="es-ES_tradnl"/>
        </w:rPr>
        <w:t xml:space="preserve">, esta impresionante casa adosada destaca por su posición en esquina y su diseño tridimensional, </w:t>
      </w:r>
      <w:r w:rsidR="00CE5081">
        <w:rPr>
          <w:rFonts w:ascii="Times New Roman" w:hAnsi="Times New Roman" w:cs="Times New Roman"/>
          <w:color w:val="000000"/>
          <w:lang w:eastAsia="es-ES_tradnl"/>
        </w:rPr>
        <w:t>dándonos</w:t>
      </w:r>
      <w:r w:rsidRPr="00BF5FB9">
        <w:rPr>
          <w:rFonts w:ascii="Times New Roman" w:hAnsi="Times New Roman" w:cs="Times New Roman"/>
          <w:color w:val="000000"/>
          <w:lang w:eastAsia="es-ES_tradnl"/>
        </w:rPr>
        <w:t xml:space="preserve"> una experiencia de vida sin igual. Con una g</w:t>
      </w:r>
      <w:r w:rsidR="00CE5081">
        <w:rPr>
          <w:rFonts w:ascii="Times New Roman" w:hAnsi="Times New Roman" w:cs="Times New Roman"/>
          <w:color w:val="000000"/>
          <w:lang w:eastAsia="es-ES_tradnl"/>
        </w:rPr>
        <w:t>ran</w:t>
      </w:r>
      <w:r w:rsidRPr="00BF5FB9">
        <w:rPr>
          <w:rFonts w:ascii="Times New Roman" w:hAnsi="Times New Roman" w:cs="Times New Roman"/>
          <w:color w:val="000000"/>
          <w:lang w:eastAsia="es-ES_tradnl"/>
        </w:rPr>
        <w:t xml:space="preserve"> superficie de 284 m² distribuidos en tres niveles, esta propiedad redefine el concepto de elegancia y confort.</w:t>
      </w:r>
    </w:p>
    <w:p w14:paraId="1CDE7DE1" w14:textId="77777777" w:rsidR="00BF5FB9" w:rsidRPr="00BF5FB9" w:rsidRDefault="00BF5FB9" w:rsidP="00BF5FB9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hAnsi="Times New Roman" w:cs="Times New Roman"/>
          <w:b/>
          <w:bCs/>
          <w:color w:val="000000"/>
          <w:lang w:eastAsia="es-ES_tradnl"/>
        </w:rPr>
        <w:t>Características Principales:</w:t>
      </w:r>
    </w:p>
    <w:p w14:paraId="1E8FEFF1" w14:textId="77777777" w:rsidR="00BF5FB9" w:rsidRPr="00BF5FB9" w:rsidRDefault="00BF5FB9" w:rsidP="00BF5FB9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hAnsi="Times New Roman" w:cs="Times New Roman"/>
          <w:b/>
          <w:bCs/>
          <w:color w:val="000000"/>
          <w:lang w:eastAsia="es-ES_tradnl"/>
        </w:rPr>
        <w:t>Planta Baja:</w:t>
      </w:r>
    </w:p>
    <w:p w14:paraId="12F4A3CE" w14:textId="77777777" w:rsidR="00BF5FB9" w:rsidRPr="00BF5FB9" w:rsidRDefault="00BF5FB9" w:rsidP="00BF5FB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eastAsia="Times New Roman" w:hAnsi="Times New Roman" w:cs="Times New Roman"/>
          <w:color w:val="000000"/>
          <w:lang w:eastAsia="es-ES_tradnl"/>
        </w:rPr>
        <w:t>Espacioso garaje con capacidad para dos vehículos.</w:t>
      </w:r>
    </w:p>
    <w:p w14:paraId="4E3CD29A" w14:textId="0E9ED903" w:rsidR="00BF5FB9" w:rsidRPr="00BF5FB9" w:rsidRDefault="00BF5FB9" w:rsidP="00BF5FB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eastAsia="Times New Roman" w:hAnsi="Times New Roman" w:cs="Times New Roman"/>
          <w:color w:val="000000"/>
          <w:lang w:eastAsia="es-ES_tradnl"/>
        </w:rPr>
        <w:t>Elega</w:t>
      </w:r>
      <w:r w:rsidR="00CE5081">
        <w:rPr>
          <w:rFonts w:ascii="Times New Roman" w:eastAsia="Times New Roman" w:hAnsi="Times New Roman" w:cs="Times New Roman"/>
          <w:color w:val="000000"/>
          <w:lang w:eastAsia="es-ES_tradnl"/>
        </w:rPr>
        <w:t>nte recibidor con encontramos e</w:t>
      </w:r>
      <w:r w:rsidRPr="00BF5FB9">
        <w:rPr>
          <w:rFonts w:ascii="Times New Roman" w:eastAsia="Times New Roman" w:hAnsi="Times New Roman" w:cs="Times New Roman"/>
          <w:color w:val="000000"/>
          <w:lang w:eastAsia="es-ES_tradnl"/>
        </w:rPr>
        <w:t>l ascensor y una escalera que realza la conexión entre niveles.</w:t>
      </w:r>
    </w:p>
    <w:p w14:paraId="0E6843B4" w14:textId="77777777" w:rsidR="00BF5FB9" w:rsidRPr="00BF5FB9" w:rsidRDefault="00BF5FB9" w:rsidP="00BF5FB9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hAnsi="Times New Roman" w:cs="Times New Roman"/>
          <w:b/>
          <w:bCs/>
          <w:color w:val="000000"/>
          <w:lang w:eastAsia="es-ES_tradnl"/>
        </w:rPr>
        <w:t>Primera Planta:</w:t>
      </w:r>
    </w:p>
    <w:p w14:paraId="50F9F721" w14:textId="4B3CB194" w:rsidR="00BF5FB9" w:rsidRPr="00BF5FB9" w:rsidRDefault="00CE5081" w:rsidP="00BF5FB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Habitación</w:t>
      </w:r>
      <w:r w:rsidR="00BF5FB9" w:rsidRPr="00BF5FB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principal de 23 m² con baño en suite.</w:t>
      </w:r>
    </w:p>
    <w:p w14:paraId="208A834F" w14:textId="77777777" w:rsidR="00BF5FB9" w:rsidRPr="00BF5FB9" w:rsidRDefault="00BF5FB9" w:rsidP="00BF5FB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eastAsia="Times New Roman" w:hAnsi="Times New Roman" w:cs="Times New Roman"/>
          <w:color w:val="000000"/>
          <w:lang w:eastAsia="es-ES_tradnl"/>
        </w:rPr>
        <w:t>Segunda habitación de 17 m² y una tercera estancia de 8 m², actualmente utilizada como vestidor.</w:t>
      </w:r>
    </w:p>
    <w:p w14:paraId="7CDC2AC3" w14:textId="77777777" w:rsidR="00BF5FB9" w:rsidRPr="00BF5FB9" w:rsidRDefault="00BF5FB9" w:rsidP="00BF5FB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eastAsia="Times New Roman" w:hAnsi="Times New Roman" w:cs="Times New Roman"/>
          <w:color w:val="000000"/>
          <w:lang w:eastAsia="es-ES_tradnl"/>
        </w:rPr>
        <w:t>Baño completo con bañera.</w:t>
      </w:r>
    </w:p>
    <w:p w14:paraId="25617C78" w14:textId="1B5DE2EC" w:rsidR="00BF5FB9" w:rsidRPr="00BF5FB9" w:rsidRDefault="00BF5FB9" w:rsidP="00BF5FB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="00CE5081">
        <w:rPr>
          <w:rFonts w:ascii="Times New Roman" w:eastAsia="Times New Roman" w:hAnsi="Times New Roman" w:cs="Times New Roman"/>
          <w:color w:val="000000"/>
          <w:lang w:eastAsia="es-ES_tradnl"/>
        </w:rPr>
        <w:t>cceso a una amplia terraza</w:t>
      </w:r>
      <w:r w:rsidRPr="00BF5FB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98 m², ideal para momentos de tranquilidad y privacidad.</w:t>
      </w:r>
    </w:p>
    <w:p w14:paraId="27F0C45D" w14:textId="77777777" w:rsidR="00BF5FB9" w:rsidRPr="00BF5FB9" w:rsidRDefault="00BF5FB9" w:rsidP="00BF5FB9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hAnsi="Times New Roman" w:cs="Times New Roman"/>
          <w:b/>
          <w:bCs/>
          <w:color w:val="000000"/>
          <w:lang w:eastAsia="es-ES_tradnl"/>
        </w:rPr>
        <w:t>Segunda Planta:</w:t>
      </w:r>
    </w:p>
    <w:p w14:paraId="5AA9E32C" w14:textId="77777777" w:rsidR="00BF5FB9" w:rsidRPr="00BF5FB9" w:rsidRDefault="00BF5FB9" w:rsidP="00BF5FB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eastAsia="Times New Roman" w:hAnsi="Times New Roman" w:cs="Times New Roman"/>
          <w:color w:val="000000"/>
          <w:lang w:eastAsia="es-ES_tradnl"/>
        </w:rPr>
        <w:t>Cocina tipo office y salón comedor de 60 m², diseñados para el confort y el disfrute.</w:t>
      </w:r>
    </w:p>
    <w:p w14:paraId="427D0273" w14:textId="77777777" w:rsidR="00BF5FB9" w:rsidRPr="00BF5FB9" w:rsidRDefault="00BF5FB9" w:rsidP="00BF5FB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eastAsia="Times New Roman" w:hAnsi="Times New Roman" w:cs="Times New Roman"/>
          <w:color w:val="000000"/>
          <w:lang w:eastAsia="es-ES_tradnl"/>
        </w:rPr>
        <w:t>Terraza principal de 68 m², perfecta para eventos al aire libre y momentos de relajación.</w:t>
      </w:r>
    </w:p>
    <w:p w14:paraId="50D3CC18" w14:textId="77777777" w:rsidR="00BF5FB9" w:rsidRPr="00BF5FB9" w:rsidRDefault="00BF5FB9" w:rsidP="00BF5FB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eastAsia="Times New Roman" w:hAnsi="Times New Roman" w:cs="Times New Roman"/>
          <w:color w:val="000000"/>
          <w:lang w:eastAsia="es-ES_tradnl"/>
        </w:rPr>
        <w:t>Aseo de cortesía y cuarto de lavado, combinando funcionalidad con elegancia.</w:t>
      </w:r>
    </w:p>
    <w:p w14:paraId="68499825" w14:textId="77777777" w:rsidR="00BF5FB9" w:rsidRPr="00BF5FB9" w:rsidRDefault="00BF5FB9" w:rsidP="00BF5FB9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hAnsi="Times New Roman" w:cs="Times New Roman"/>
          <w:color w:val="000000"/>
          <w:lang w:eastAsia="es-ES_tradnl"/>
        </w:rPr>
        <w:t xml:space="preserve">Esta propiedad ha sido meticulosamente rediseñada desde su concepción original para ofrecer un espacio donde la sofisticación se encuentra con el confort. Con acabados de alta gama y una ubicación envidiable, esta casa adosada es la culminación del lujo residencial en </w:t>
      </w:r>
      <w:proofErr w:type="spellStart"/>
      <w:r w:rsidRPr="00BF5FB9">
        <w:rPr>
          <w:rFonts w:ascii="Times New Roman" w:hAnsi="Times New Roman" w:cs="Times New Roman"/>
          <w:color w:val="000000"/>
          <w:lang w:eastAsia="es-ES_tradnl"/>
        </w:rPr>
        <w:t>Sant</w:t>
      </w:r>
      <w:proofErr w:type="spellEnd"/>
      <w:r w:rsidRPr="00BF5FB9">
        <w:rPr>
          <w:rFonts w:ascii="Times New Roman" w:hAnsi="Times New Roman" w:cs="Times New Roman"/>
          <w:color w:val="000000"/>
          <w:lang w:eastAsia="es-ES_tradnl"/>
        </w:rPr>
        <w:t xml:space="preserve"> </w:t>
      </w:r>
      <w:proofErr w:type="spellStart"/>
      <w:r w:rsidRPr="00BF5FB9">
        <w:rPr>
          <w:rFonts w:ascii="Times New Roman" w:hAnsi="Times New Roman" w:cs="Times New Roman"/>
          <w:color w:val="000000"/>
          <w:lang w:eastAsia="es-ES_tradnl"/>
        </w:rPr>
        <w:t>Quirze</w:t>
      </w:r>
      <w:proofErr w:type="spellEnd"/>
      <w:r w:rsidRPr="00BF5FB9">
        <w:rPr>
          <w:rFonts w:ascii="Times New Roman" w:hAnsi="Times New Roman" w:cs="Times New Roman"/>
          <w:color w:val="000000"/>
          <w:lang w:eastAsia="es-ES_tradnl"/>
        </w:rPr>
        <w:t xml:space="preserve"> del </w:t>
      </w:r>
      <w:proofErr w:type="spellStart"/>
      <w:r w:rsidRPr="00BF5FB9">
        <w:rPr>
          <w:rFonts w:ascii="Times New Roman" w:hAnsi="Times New Roman" w:cs="Times New Roman"/>
          <w:color w:val="000000"/>
          <w:lang w:eastAsia="es-ES_tradnl"/>
        </w:rPr>
        <w:t>Vallès</w:t>
      </w:r>
      <w:proofErr w:type="spellEnd"/>
      <w:r w:rsidRPr="00BF5FB9">
        <w:rPr>
          <w:rFonts w:ascii="Times New Roman" w:hAnsi="Times New Roman" w:cs="Times New Roman"/>
          <w:color w:val="000000"/>
          <w:lang w:eastAsia="es-ES_tradnl"/>
        </w:rPr>
        <w:t>.</w:t>
      </w:r>
    </w:p>
    <w:p w14:paraId="6A5EC511" w14:textId="77777777" w:rsidR="00BF5FB9" w:rsidRDefault="00BF5FB9" w:rsidP="00BF5FB9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es-ES_tradnl"/>
        </w:rPr>
      </w:pPr>
      <w:r w:rsidRPr="00BF5FB9">
        <w:rPr>
          <w:rFonts w:ascii="Times New Roman" w:hAnsi="Times New Roman" w:cs="Times New Roman"/>
          <w:color w:val="000000"/>
          <w:lang w:eastAsia="es-ES_tradnl"/>
        </w:rPr>
        <w:t>¡No pierda la oportunidad de vivir en una residencia que es la verdadera definición del buen gusto y la exclusividad!</w:t>
      </w:r>
    </w:p>
    <w:p w14:paraId="1CE4DB39" w14:textId="12727F91" w:rsidR="005F2856" w:rsidRDefault="005F2856" w:rsidP="00BF5FB9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es-ES_tradnl"/>
        </w:rPr>
      </w:pPr>
      <w:hyperlink r:id="rId5" w:history="1">
        <w:r w:rsidRPr="00E85C19">
          <w:rPr>
            <w:rStyle w:val="Hipervnculo"/>
            <w:rFonts w:ascii="Times New Roman" w:hAnsi="Times New Roman" w:cs="Times New Roman"/>
            <w:lang w:eastAsia="es-ES_tradnl"/>
          </w:rPr>
          <w:t>https://www.youtube.com/watch?v=PFe2z3ubssU</w:t>
        </w:r>
      </w:hyperlink>
    </w:p>
    <w:p w14:paraId="4B46A977" w14:textId="77777777" w:rsidR="005F2856" w:rsidRDefault="005F2856" w:rsidP="00BF5FB9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es-ES_tradnl"/>
        </w:rPr>
      </w:pPr>
      <w:bookmarkStart w:id="0" w:name="_GoBack"/>
      <w:bookmarkEnd w:id="0"/>
    </w:p>
    <w:p w14:paraId="12BAEC35" w14:textId="77777777" w:rsidR="005F2856" w:rsidRPr="00BF5FB9" w:rsidRDefault="005F2856" w:rsidP="00BF5FB9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es-ES_tradnl"/>
        </w:rPr>
      </w:pPr>
    </w:p>
    <w:p w14:paraId="68F7952D" w14:textId="77777777" w:rsidR="007A5DF3" w:rsidRPr="00BF5FB9" w:rsidRDefault="007A5DF3"/>
    <w:sectPr w:rsidR="007A5DF3" w:rsidRPr="00BF5FB9" w:rsidSect="00E736A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8002E"/>
    <w:multiLevelType w:val="multilevel"/>
    <w:tmpl w:val="1BAA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F3"/>
    <w:rsid w:val="00397368"/>
    <w:rsid w:val="0058612C"/>
    <w:rsid w:val="005F2856"/>
    <w:rsid w:val="007A5DF3"/>
    <w:rsid w:val="00885578"/>
    <w:rsid w:val="00971CD2"/>
    <w:rsid w:val="00B431AC"/>
    <w:rsid w:val="00BF5FB9"/>
    <w:rsid w:val="00C11F02"/>
    <w:rsid w:val="00CE5081"/>
    <w:rsid w:val="00E63134"/>
    <w:rsid w:val="00E7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7BA0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FB9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BF5FB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F2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PFe2z3ubss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1422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2024-09-17T16:35:00Z</dcterms:created>
  <dcterms:modified xsi:type="dcterms:W3CDTF">2024-09-27T15:38:00Z</dcterms:modified>
</cp:coreProperties>
</file>